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jc w:val="right"/>
        <w:rPr/>
      </w:pPr>
    </w:p>
    <w:p>
      <w:pPr>
        <w:jc w:val="right"/>
        <w:rPr/>
      </w:pPr>
      <w:r>
        <w:rPr>
          <w:rFonts w:hint="eastAsia"/>
          <w:spacing w:val="12"/>
          <w:w w:val="90"/>
        </w:rPr>
        <w:t>令</w:t>
      </w:r>
      <w:r>
        <w:rPr>
          <w:rFonts w:hint="eastAsia"/>
          <w:w w:val="90"/>
        </w:rPr>
        <w:t>和　２年　９月</w:t>
      </w:r>
      <w:r>
        <w:rPr>
          <w:rFonts w:hint="eastAsia"/>
          <w:w w:val="90"/>
        </w:rPr>
        <w:t>１</w:t>
      </w:r>
      <w:r>
        <w:rPr>
          <w:rFonts w:hint="eastAsia"/>
          <w:w w:val="90"/>
        </w:rPr>
        <w:t xml:space="preserve">２ </w:t>
      </w:r>
      <w:r>
        <w:rPr>
          <w:rFonts w:hint="eastAsia"/>
          <w:w w:val="90"/>
        </w:rPr>
        <w:t>日</w:t>
      </w:r>
    </w:p>
    <w:p>
      <w:r>
        <w:rPr>
          <w:rFonts w:hint="eastAsia"/>
        </w:rPr>
        <w:t>新潟県カーリング協会会員各位</w:t>
      </w:r>
    </w:p>
    <w:p/>
    <w:p>
      <w:pPr>
        <w:jc w:val="right"/>
        <w:rPr/>
      </w:pPr>
      <w:r>
        <w:rPr>
          <w:rFonts w:hint="eastAsia"/>
        </w:rPr>
        <w:t>新潟県カーリング協会</w:t>
      </w:r>
    </w:p>
    <w:p>
      <w:pPr>
        <w:ind w:firstLine="6771"/>
        <w:jc w:val="right"/>
        <w:rPr/>
      </w:pPr>
      <w:r>
        <w:rPr>
          <w:rFonts w:hint="eastAsia"/>
          <w:spacing w:val="6"/>
        </w:rPr>
        <w:t>会</w:t>
      </w:r>
      <w:r>
        <w:rPr>
          <w:rFonts w:hint="eastAsia"/>
          <w:spacing w:val="6"/>
        </w:rPr>
        <w:t xml:space="preserve"> </w:t>
      </w:r>
      <w:r>
        <w:rPr>
          <w:rFonts w:hint="eastAsia"/>
          <w:spacing w:val="6"/>
        </w:rPr>
        <w:t>長　　二宮　和</w:t>
      </w:r>
      <w:r>
        <w:rPr>
          <w:rFonts w:hint="eastAsia"/>
          <w:spacing w:val="-1"/>
        </w:rPr>
        <w:t>彦</w:t>
      </w:r>
    </w:p>
    <w:p/>
    <w:p/>
    <w:p>
      <w:pPr>
        <w:jc w:val="center"/>
        <w:rPr/>
      </w:pPr>
      <w:r>
        <w:rPr>
          <w:rFonts w:hint="eastAsia"/>
        </w:rPr>
        <w:t>令和２年度通常総会メール開催のご案内</w:t>
      </w:r>
    </w:p>
    <w:p/>
    <w:p/>
    <w:p>
      <w:pPr>
        <w:pStyle w:val="Salutation"/>
        <w:rPr>
          <w:shd w:val="clear" w:color="auto" w:fill="ffffff"/>
        </w:rPr>
      </w:pPr>
      <w:r>
        <w:rPr>
          <w:rFonts w:hint="eastAsia"/>
        </w:rPr>
        <w:t>拝啓　日頃より当協会活動にご理解とご協力を賜り御礼申し上げます。</w:t>
      </w:r>
    </w:p>
    <w:p>
      <w:pPr>
        <w:rPr>
          <w:color w:val="000000"/>
          <w:shd w:val="clear" w:color="auto" w:fill="ffffff"/>
        </w:rPr>
      </w:pPr>
      <w:r>
        <w:rPr>
          <w:rFonts w:hint="eastAsia"/>
          <w:color w:val="000000"/>
          <w:shd w:val="clear" w:color="auto" w:fill="ffffff"/>
        </w:rPr>
        <w:t>　</w:t>
      </w:r>
    </w:p>
    <w:p>
      <w:pPr>
        <w:rPr>
          <w:color w:val="000000"/>
          <w:shd w:val="clear" w:color="auto" w:fill="ffffff"/>
        </w:rPr>
      </w:pPr>
      <w:r>
        <w:rPr>
          <w:rFonts w:hint="eastAsia"/>
          <w:color w:val="000000"/>
          <w:shd w:val="clear" w:color="auto" w:fill="ffffff"/>
        </w:rPr>
        <w:t>さて，当協会は，２月以降，新型コロナウィルス感染症予防のため，土曜協会練習をはじめとした活動を自粛させていただいております。</w:t>
      </w:r>
    </w:p>
    <w:p>
      <w:pPr>
        <w:rPr>
          <w:color w:val="000000"/>
          <w:shd w:val="clear" w:color="auto" w:fill="ffffff"/>
        </w:rPr>
      </w:pPr>
    </w:p>
    <w:p>
      <w:pPr>
        <w:rPr>
          <w:color w:val="000000"/>
          <w:shd w:val="clear" w:color="auto" w:fill="ffffff"/>
        </w:rPr>
      </w:pPr>
      <w:r>
        <w:rPr>
          <w:rFonts w:hint="eastAsia"/>
          <w:color w:val="000000"/>
          <w:shd w:val="clear" w:color="auto" w:fill="ffffff"/>
        </w:rPr>
        <w:t>協会員の皆さまには大変なご不便とご迷惑をお掛けしており，心よりお詫び申し上げます。</w:t>
      </w:r>
    </w:p>
    <w:p>
      <w:pPr>
        <w:rPr>
          <w:color w:val="000000"/>
          <w:shd w:val="clear" w:color="auto" w:fill="ffffff"/>
        </w:rPr>
      </w:pPr>
    </w:p>
    <w:p>
      <w:pPr>
        <w:rPr>
          <w:color w:val="000000"/>
          <w:shd w:val="clear" w:color="auto" w:fill="ffffff"/>
        </w:rPr>
      </w:pPr>
      <w:r>
        <w:rPr>
          <w:rFonts w:hint="eastAsia"/>
          <w:color w:val="000000"/>
          <w:shd w:val="clear" w:color="auto" w:fill="ffffff"/>
        </w:rPr>
        <w:t>本来は，例年７月に定期総会を開催し，協会員の皆さまに前年度事業報告と次年度事業計画等についてご審議いただいておりますが，今般の状況下におきましては，対面での総会開催は困難であり，かつ，次年度の事業計画を策定出来ないことから，下記により，メールによる定期総会を開催させていただきます。</w:t>
      </w:r>
    </w:p>
    <w:p>
      <w:pPr>
        <w:rPr>
          <w:color w:val="000000"/>
          <w:shd w:val="clear" w:color="auto" w:fill="ffffff"/>
        </w:rPr>
      </w:pPr>
      <w:r>
        <w:rPr>
          <w:rFonts w:hint="eastAsia"/>
          <w:color w:val="000000"/>
          <w:shd w:val="clear" w:color="auto" w:fill="ffffff"/>
        </w:rPr>
        <w:t>採決に関しては、前年度事業報告と次年度事業計画等の議案に対する</w:t>
      </w:r>
      <w:r>
        <w:rPr>
          <w:rFonts w:hint="eastAsia"/>
          <w:color w:val="000000"/>
          <w:shd w:val="clear" w:color="auto" w:fill="ffffff"/>
        </w:rPr>
        <w:t>賛否，</w:t>
      </w:r>
      <w:r>
        <w:rPr>
          <w:rFonts w:hint="eastAsia"/>
          <w:shd w:val="clear" w:color="auto" w:fill="ffffff"/>
        </w:rPr>
        <w:t>質問</w:t>
      </w:r>
      <w:r>
        <w:rPr>
          <w:rFonts w:hint="eastAsia"/>
          <w:shd w:val="clear" w:color="auto" w:fill="ffffff"/>
        </w:rPr>
        <w:t>・</w:t>
      </w:r>
      <w:r>
        <w:rPr>
          <w:rFonts w:hint="eastAsia"/>
          <w:shd w:val="clear" w:color="auto" w:fill="ffffff"/>
        </w:rPr>
        <w:t>意見等を</w:t>
      </w:r>
      <w:r>
        <w:rPr>
          <w:rFonts w:hint="eastAsia"/>
          <w:shd w:val="clear" w:color="auto" w:fill="ffffff"/>
        </w:rPr>
        <w:t>メール返信で受</w:t>
      </w:r>
      <w:r>
        <w:rPr>
          <w:rFonts w:hint="eastAsia"/>
          <w:shd w:val="clear" w:color="auto" w:fill="ffffff"/>
        </w:rPr>
        <w:t>付けることとし、その返信の賛否状況によって</w:t>
      </w:r>
      <w:r>
        <w:rPr>
          <w:rFonts w:hint="eastAsia"/>
          <w:shd w:val="clear" w:color="auto" w:fill="ffffff"/>
        </w:rPr>
        <w:t>決議</w:t>
      </w:r>
      <w:r>
        <w:rPr>
          <w:rFonts w:hint="eastAsia"/>
          <w:shd w:val="clear" w:color="auto" w:fill="ffffff"/>
        </w:rPr>
        <w:t>する</w:t>
      </w:r>
      <w:r>
        <w:rPr>
          <w:rFonts w:hint="eastAsia"/>
          <w:shd w:val="clear" w:color="auto" w:fill="ffffff"/>
        </w:rPr>
        <w:t>ことといたします。</w:t>
      </w:r>
    </w:p>
    <w:p>
      <w:pPr>
        <w:rPr>
          <w:color w:val="000000"/>
          <w:shd w:val="clear" w:color="auto" w:fill="ffffff"/>
        </w:rPr>
      </w:pPr>
    </w:p>
    <w:p>
      <w:pPr>
        <w:rPr>
          <w:color w:val="000000"/>
          <w:shd w:val="clear" w:color="auto" w:fill="ffffff"/>
        </w:rPr>
      </w:pPr>
      <w:r>
        <w:rPr>
          <w:rFonts w:hint="eastAsia"/>
          <w:color w:val="000000"/>
          <w:shd w:val="clear" w:color="auto" w:fill="ffffff"/>
        </w:rPr>
        <w:t>なお、新型コロナウィルス感染症対策を踏まえた今後の協会活動方針につきましても，本総会により協会員の皆さまからご意見を頂戴したうえで，</w:t>
      </w:r>
      <w:r>
        <w:rPr>
          <w:rFonts w:hint="eastAsia"/>
          <w:color w:val="000000"/>
          <w:shd w:val="clear" w:color="auto" w:fill="ffffff"/>
        </w:rPr>
        <w:t>検討させていただくものといたしました。</w:t>
      </w:r>
    </w:p>
    <w:p>
      <w:pPr>
        <w:rPr>
          <w:color w:val="000000"/>
          <w:shd w:val="clear" w:color="auto" w:fill="ffffff"/>
        </w:rPr>
      </w:pPr>
    </w:p>
    <w:p>
      <w:pPr>
        <w:rPr>
          <w:color w:val="000000"/>
          <w:shd w:val="clear" w:color="auto" w:fill="ffffff"/>
        </w:rPr>
      </w:pPr>
      <w:r>
        <w:rPr>
          <w:rFonts w:hint="eastAsia"/>
          <w:color w:val="000000"/>
          <w:shd w:val="clear" w:color="auto" w:fill="ffffff"/>
        </w:rPr>
        <w:t>どうか，貴重なご意見をお寄せいただきますよう，何卒ご理解とご協力を賜りますようよろしくお願いいたします。</w:t>
      </w:r>
    </w:p>
    <w:p>
      <w:pPr>
        <w:pStyle w:val="Closing"/>
        <w:rPr/>
      </w:pPr>
      <w:r>
        <w:rPr>
          <w:rFonts w:hint="eastAsia"/>
        </w:rPr>
        <w:t>敬具</w:t>
      </w:r>
    </w:p>
    <w:p>
      <w:pPr>
        <w:jc w:val="right"/>
        <w:rPr/>
      </w:pPr>
    </w:p>
    <w:p>
      <w:pPr>
        <w:pStyle w:val="NoteHeading"/>
        <w:rPr/>
      </w:pPr>
      <w:r>
        <w:rPr>
          <w:rFonts w:hint="eastAsia"/>
        </w:rPr>
        <w:t>記</w:t>
      </w:r>
    </w:p>
    <w:p>
      <w:pPr>
        <w:rPr>
          <w:shd w:val="clear" w:color="auto" w:fill="ffffff"/>
        </w:rPr>
      </w:pPr>
    </w:p>
    <w:p>
      <w:pPr>
        <w:ind w:left="1701" w:hanging="1701"/>
        <w:rPr>
          <w:shd w:val="clear" w:color="auto" w:fill="ffffff"/>
        </w:rPr>
      </w:pPr>
      <w:r>
        <w:rPr>
          <w:rFonts w:hint="eastAsia"/>
          <w:shd w:val="clear" w:color="auto" w:fill="ffffff"/>
        </w:rPr>
        <w:t>1.</w:t>
      </w:r>
      <w:r>
        <w:rPr>
          <w:rFonts w:hint="eastAsia"/>
          <w:shd w:val="clear" w:color="auto" w:fill="ffffff"/>
        </w:rPr>
        <w:t>　開催方法　　</w:t>
      </w:r>
    </w:p>
    <w:p>
      <w:pPr>
        <w:ind w:left="1701" w:hanging="1701"/>
        <w:rPr>
          <w:shd w:val="clear" w:color="auto" w:fill="ffffff"/>
        </w:rPr>
      </w:pPr>
      <w:r>
        <w:rPr>
          <w:rFonts w:hint="eastAsia"/>
          <w:shd w:val="clear" w:color="auto" w:fill="ffffff"/>
        </w:rPr>
        <w:t>（１）ＨＰ協会員専用サイトに提出議案</w:t>
      </w:r>
      <w:r>
        <w:rPr>
          <w:rFonts w:hint="eastAsia"/>
          <w:shd w:val="clear" w:color="auto" w:fill="ffffff"/>
        </w:rPr>
        <w:t>と</w:t>
      </w:r>
      <w:r>
        <w:rPr>
          <w:rFonts w:hint="eastAsia"/>
          <w:shd w:val="clear" w:color="auto" w:fill="ffffff"/>
        </w:rPr>
        <w:t>下記</w:t>
      </w:r>
      <w:r>
        <w:rPr>
          <w:rFonts w:hint="eastAsia"/>
          <w:shd w:val="clear" w:color="auto" w:fill="ffffff"/>
        </w:rPr>
        <w:t>回答書</w:t>
      </w:r>
      <w:r>
        <w:rPr>
          <w:rFonts w:hint="eastAsia"/>
          <w:shd w:val="clear" w:color="auto" w:fill="ffffff"/>
        </w:rPr>
        <w:t>を登録</w:t>
      </w:r>
      <w:r>
        <w:rPr>
          <w:rFonts w:hint="eastAsia"/>
          <w:shd w:val="clear" w:color="auto" w:fill="ffffff"/>
        </w:rPr>
        <w:t>するとともに</w:t>
      </w:r>
      <w:r>
        <w:rPr>
          <w:rFonts w:hint="eastAsia"/>
          <w:shd w:val="clear" w:color="auto" w:fill="ffffff"/>
        </w:rPr>
        <w:t>本文</w:t>
      </w:r>
      <w:r>
        <w:rPr>
          <w:rFonts w:hint="eastAsia"/>
          <w:shd w:val="clear" w:color="auto" w:fill="ffffff"/>
        </w:rPr>
        <w:t>に</w:t>
      </w:r>
      <w:r>
        <w:rPr>
          <w:rFonts w:hint="eastAsia"/>
          <w:shd w:val="clear" w:color="auto" w:fill="ffffff"/>
        </w:rPr>
        <w:t>添付</w:t>
      </w:r>
      <w:r>
        <w:rPr>
          <w:rFonts w:hint="eastAsia"/>
          <w:shd w:val="clear" w:color="auto" w:fill="ffffff"/>
        </w:rPr>
        <w:t>します。</w:t>
      </w:r>
    </w:p>
    <w:p>
      <w:pPr>
        <w:ind w:left="1701" w:hanging="1701"/>
        <w:rPr>
          <w:shd w:val="clear" w:color="auto" w:fill="ffffff"/>
        </w:rPr>
      </w:pPr>
      <w:r>
        <w:rPr>
          <w:rFonts w:hint="eastAsia"/>
          <w:shd w:val="clear" w:color="auto" w:fill="ffffff"/>
        </w:rPr>
        <w:t>　　</w:t>
      </w:r>
      <w:r>
        <w:rPr>
          <w:rFonts w:hint="eastAsia"/>
          <w:shd w:val="clear" w:color="auto" w:fill="ffffff"/>
        </w:rPr>
        <w:t xml:space="preserve">ａ． </w:t>
      </w:r>
      <w:r>
        <w:rPr>
          <w:rFonts w:hint="eastAsia"/>
          <w:shd w:val="clear" w:color="auto" w:fill="ffffff"/>
        </w:rPr>
        <w:t>令和２年度通常総会</w:t>
      </w:r>
      <w:r>
        <w:rPr>
          <w:rFonts w:hint="eastAsia"/>
          <w:shd w:val="clear" w:color="auto" w:fill="ffffff"/>
        </w:rPr>
        <w:t>（メール開催）議案</w:t>
      </w:r>
      <w:r>
        <w:rPr>
          <w:rFonts w:hint="eastAsia"/>
          <w:shd w:val="clear" w:color="auto" w:fill="ffffff"/>
        </w:rPr>
        <w:t>回答</w:t>
      </w:r>
      <w:r>
        <w:rPr>
          <w:rFonts w:hint="eastAsia"/>
          <w:shd w:val="clear" w:color="auto" w:fill="ffffff"/>
        </w:rPr>
        <w:t>書</w:t>
      </w:r>
    </w:p>
    <w:p>
      <w:pPr>
        <w:ind w:left="1701" w:hanging="1701"/>
        <w:rPr>
          <w:shd w:val="clear" w:color="auto" w:fill="ffffff"/>
        </w:rPr>
      </w:pPr>
      <w:r>
        <w:rPr>
          <w:rFonts w:hint="eastAsia"/>
          <w:shd w:val="clear" w:color="auto" w:fill="ffffff"/>
        </w:rPr>
        <w:t>　　ｂ．新型コロナウィルス感染症対策を踏まえた今後の協会活動方針への意見確認</w:t>
      </w:r>
      <w:r>
        <w:rPr>
          <w:rFonts w:hint="eastAsia"/>
          <w:shd w:val="clear" w:color="auto" w:fill="ffffff"/>
        </w:rPr>
        <w:t>書</w:t>
      </w:r>
    </w:p>
    <w:p>
      <w:pPr>
        <w:ind w:left="424" w:hanging="424"/>
        <w:rPr>
          <w:shd w:val="clear" w:color="auto" w:fill="ffffff"/>
        </w:rPr>
      </w:pPr>
      <w:r>
        <w:rPr>
          <w:rFonts w:hint="eastAsia"/>
          <w:shd w:val="clear" w:color="auto" w:fill="ffffff"/>
        </w:rPr>
        <w:t>（２）協会員の皆さまから</w:t>
      </w:r>
      <w:r>
        <w:rPr>
          <w:rFonts w:hint="eastAsia"/>
          <w:shd w:val="clear" w:color="auto" w:fill="ffffff"/>
        </w:rPr>
        <w:t>，</w:t>
      </w:r>
      <w:r>
        <w:rPr>
          <w:rFonts w:hint="eastAsia"/>
          <w:shd w:val="clear" w:color="auto" w:fill="ffffff"/>
        </w:rPr>
        <w:t>提出議案に関する賛否，</w:t>
      </w:r>
      <w:r>
        <w:rPr>
          <w:rFonts w:hint="eastAsia"/>
          <w:shd w:val="clear" w:color="auto" w:fill="ffffff"/>
        </w:rPr>
        <w:t>質問・意見を前項ａ</w:t>
      </w:r>
      <w:r>
        <w:rPr>
          <w:rFonts w:hint="eastAsia"/>
          <w:shd w:val="clear" w:color="auto" w:fill="ffffff"/>
        </w:rPr>
        <w:t>欄</w:t>
      </w:r>
      <w:r>
        <w:rPr>
          <w:rFonts w:hint="eastAsia"/>
          <w:shd w:val="clear" w:color="auto" w:fill="ffffff"/>
        </w:rPr>
        <w:t>，今後の協会活動方針へのご意見を前項ｂ</w:t>
      </w:r>
      <w:r>
        <w:rPr>
          <w:rFonts w:hint="eastAsia"/>
          <w:shd w:val="clear" w:color="auto" w:fill="ffffff"/>
        </w:rPr>
        <w:t>欄</w:t>
      </w:r>
      <w:r>
        <w:rPr>
          <w:rFonts w:hint="eastAsia"/>
          <w:shd w:val="clear" w:color="auto" w:fill="ffffff"/>
        </w:rPr>
        <w:t>に入力のうえ</w:t>
      </w:r>
      <w:r>
        <w:rPr>
          <w:rFonts w:hint="eastAsia"/>
          <w:shd w:val="clear" w:color="auto" w:fill="ffffff"/>
        </w:rPr>
        <w:t>を事務局へご返信いただく</w:t>
      </w:r>
      <w:r>
        <w:rPr>
          <w:rFonts w:hint="eastAsia"/>
          <w:shd w:val="clear" w:color="auto" w:fill="ffffff"/>
        </w:rPr>
        <w:t>。</w:t>
      </w:r>
    </w:p>
    <w:p>
      <w:pPr>
        <w:ind w:left="424" w:hanging="424"/>
        <w:rPr>
          <w:shd w:val="clear" w:color="auto" w:fill="ffffff"/>
        </w:rPr>
      </w:pPr>
      <w:r>
        <w:rPr>
          <w:rFonts w:hint="eastAsia"/>
          <w:shd w:val="clear" w:color="auto" w:fill="ffffff"/>
        </w:rPr>
        <w:t>　　　</w:t>
      </w:r>
      <w:r>
        <w:rPr>
          <w:rFonts w:hint="eastAsia"/>
          <w:u w:val="single"/>
          <w:shd w:val="clear" w:color="auto" w:fill="ffffff"/>
        </w:rPr>
        <w:t>本</w:t>
      </w:r>
      <w:r>
        <w:rPr>
          <w:rFonts w:hint="eastAsia"/>
          <w:u w:val="single"/>
          <w:shd w:val="clear" w:color="auto" w:fill="ffffff"/>
        </w:rPr>
        <w:t>メールへの直接入力</w:t>
      </w:r>
      <w:r>
        <w:rPr>
          <w:rFonts w:hint="eastAsia"/>
          <w:u w:val="single"/>
          <w:shd w:val="clear" w:color="auto" w:fill="ffffff"/>
        </w:rPr>
        <w:t>返信</w:t>
      </w:r>
      <w:r>
        <w:rPr>
          <w:rFonts w:hint="eastAsia"/>
          <w:u w:val="single"/>
          <w:shd w:val="clear" w:color="auto" w:fill="ffffff"/>
        </w:rPr>
        <w:t>回答も可能と</w:t>
      </w:r>
      <w:r>
        <w:rPr>
          <w:rFonts w:hint="eastAsia"/>
          <w:u w:val="single"/>
          <w:shd w:val="clear" w:color="auto" w:fill="ffffff"/>
        </w:rPr>
        <w:t>します</w:t>
      </w:r>
      <w:r>
        <w:rPr>
          <w:rFonts w:hint="eastAsia"/>
          <w:shd w:val="clear" w:color="auto" w:fill="ffffff"/>
        </w:rPr>
        <w:t>。</w:t>
      </w:r>
    </w:p>
    <w:p>
      <w:pPr>
        <w:ind w:left="1701" w:hanging="1701"/>
        <w:rPr>
          <w:shd w:val="clear" w:color="auto" w:fill="ffffff"/>
        </w:rPr>
      </w:pPr>
      <w:r>
        <w:rPr>
          <w:rFonts w:hint="eastAsia"/>
          <w:shd w:val="clear" w:color="auto" w:fill="ffffff"/>
        </w:rPr>
        <w:t>（３）返信質問には同サイトまたはメールにて回答を公開</w:t>
      </w:r>
      <w:r>
        <w:rPr>
          <w:rFonts w:hint="eastAsia"/>
          <w:shd w:val="clear" w:color="auto" w:fill="ffffff"/>
        </w:rPr>
        <w:t>します。</w:t>
      </w:r>
    </w:p>
    <w:p>
      <w:pPr>
        <w:ind w:left="1701" w:hanging="1701"/>
        <w:rPr>
          <w:shd w:val="clear" w:color="auto" w:fill="ffffff"/>
        </w:rPr>
      </w:pPr>
      <w:r>
        <w:rPr>
          <w:rFonts w:hint="eastAsia"/>
          <w:shd w:val="clear" w:color="auto" w:fill="ffffff"/>
        </w:rPr>
        <w:t>（４）回答</w:t>
      </w:r>
      <w:r>
        <w:rPr>
          <w:rFonts w:hint="eastAsia"/>
          <w:shd w:val="clear" w:color="auto" w:fill="ffffff"/>
        </w:rPr>
        <w:t>賛否により採決</w:t>
      </w:r>
      <w:r>
        <w:rPr>
          <w:rFonts w:hint="eastAsia"/>
          <w:shd w:val="clear" w:color="auto" w:fill="ffffff"/>
        </w:rPr>
        <w:t>します。</w:t>
      </w:r>
    </w:p>
    <w:p>
      <w:pPr>
        <w:ind w:left="1701" w:hanging="1701"/>
        <w:rPr>
          <w:shd w:val="clear" w:color="auto" w:fill="ffffff"/>
        </w:rPr>
      </w:pPr>
      <w:r>
        <w:rPr>
          <w:rFonts w:hint="eastAsia"/>
          <w:shd w:val="clear" w:color="auto" w:fill="ffffff"/>
        </w:rPr>
        <w:t>（５）同サイトに議事概要報告を登録</w:t>
      </w:r>
      <w:r>
        <w:rPr>
          <w:rFonts w:hint="eastAsia"/>
          <w:shd w:val="clear" w:color="auto" w:fill="ffffff"/>
        </w:rPr>
        <w:t>します。</w:t>
      </w:r>
    </w:p>
    <w:p>
      <w:pPr>
        <w:ind w:left="1701" w:hanging="1701"/>
        <w:rPr>
          <w:shd w:val="clear" w:color="auto" w:fill="ffffff"/>
        </w:rPr>
      </w:pPr>
    </w:p>
    <w:p>
      <w:pPr>
        <w:rPr>
          <w:shd w:val="clear" w:color="auto" w:fill="ffffff"/>
        </w:rPr>
      </w:pPr>
      <w:r>
        <w:rPr>
          <w:rFonts w:hint="eastAsia"/>
          <w:shd w:val="clear" w:color="auto" w:fill="ffffff"/>
        </w:rPr>
        <w:t>２．期　間</w:t>
      </w:r>
    </w:p>
    <w:p>
      <w:pPr>
        <w:rPr>
          <w:shd w:val="clear" w:color="auto" w:fill="ffffff"/>
        </w:rPr>
      </w:pPr>
      <w:r>
        <w:rPr>
          <w:rFonts w:hint="eastAsia"/>
          <w:shd w:val="clear" w:color="auto" w:fill="ffffff"/>
        </w:rPr>
        <w:t>（１）開　始　日　令和２年９月</w:t>
      </w:r>
      <w:r>
        <w:rPr>
          <w:rFonts w:hint="eastAsia"/>
          <w:shd w:val="clear" w:color="auto" w:fill="ffffff"/>
        </w:rPr>
        <w:t>１</w:t>
      </w:r>
      <w:r>
        <w:rPr>
          <w:rFonts w:hint="eastAsia"/>
          <w:shd w:val="clear" w:color="auto" w:fill="ffffff"/>
        </w:rPr>
        <w:t xml:space="preserve">２ </w:t>
      </w:r>
      <w:r>
        <w:rPr>
          <w:rFonts w:hint="eastAsia"/>
          <w:shd w:val="clear" w:color="auto" w:fill="ffffff"/>
        </w:rPr>
        <w:t>日</w:t>
      </w:r>
      <w:r>
        <w:rPr>
          <w:rFonts w:hint="eastAsia"/>
          <w:shd w:val="clear" w:color="auto" w:fill="ffffff"/>
        </w:rPr>
        <w:t>(</w:t>
      </w:r>
      <w:r>
        <w:rPr>
          <w:rFonts w:hint="eastAsia"/>
          <w:shd w:val="clear" w:color="auto" w:fill="ffffff"/>
        </w:rPr>
        <w:t>土</w:t>
      </w:r>
      <w:r>
        <w:rPr>
          <w:rFonts w:hint="eastAsia"/>
          <w:shd w:val="clear" w:color="auto" w:fill="ffffff"/>
        </w:rPr>
        <w:t>)</w:t>
      </w:r>
      <w:r>
        <w:rPr>
          <w:rFonts w:hint="eastAsia"/>
          <w:shd w:val="clear" w:color="auto" w:fill="ffffff"/>
        </w:rPr>
        <w:t>　本文書発信日</w:t>
      </w:r>
    </w:p>
    <w:p>
      <w:pPr>
        <w:rPr>
          <w:shd w:val="clear" w:color="auto" w:fill="ffffff"/>
        </w:rPr>
      </w:pPr>
      <w:r>
        <w:rPr>
          <w:rFonts w:hint="eastAsia"/>
          <w:shd w:val="clear" w:color="auto" w:fill="ffffff"/>
        </w:rPr>
        <w:t>（２）終　了　日　令和２年９月２</w:t>
      </w:r>
      <w:r>
        <w:rPr>
          <w:rFonts w:hint="eastAsia"/>
          <w:shd w:val="clear" w:color="auto" w:fill="ffffff"/>
        </w:rPr>
        <w:t xml:space="preserve">２ </w:t>
      </w:r>
      <w:r>
        <w:rPr>
          <w:rFonts w:hint="eastAsia"/>
          <w:shd w:val="clear" w:color="auto" w:fill="ffffff"/>
        </w:rPr>
        <w:t>日</w:t>
      </w:r>
      <w:r>
        <w:rPr>
          <w:rFonts w:hint="eastAsia"/>
          <w:shd w:val="clear" w:color="auto" w:fill="ffffff"/>
        </w:rPr>
        <w:t>(</w:t>
      </w:r>
      <w:r>
        <w:rPr>
          <w:rFonts w:hint="eastAsia"/>
          <w:shd w:val="clear" w:color="auto" w:fill="ffffff"/>
        </w:rPr>
        <w:t>火</w:t>
      </w:r>
      <w:r>
        <w:rPr>
          <w:rFonts w:hint="eastAsia"/>
          <w:shd w:val="clear" w:color="auto" w:fill="ffffff"/>
        </w:rPr>
        <w:t>)</w:t>
      </w:r>
      <w:r>
        <w:rPr>
          <w:rFonts w:hint="eastAsia"/>
          <w:shd w:val="clear" w:color="auto" w:fill="ffffff"/>
        </w:rPr>
        <w:t>　メール返信期限</w:t>
      </w:r>
    </w:p>
    <w:p/>
    <w:p>
      <w:r>
        <w:rPr>
          <w:rFonts w:hint="eastAsia"/>
        </w:rPr>
        <w:t>３．返信先</w:t>
      </w:r>
    </w:p>
    <w:p>
      <w:pPr>
        <w:ind w:firstLine="420"/>
        <w:rPr>
          <w:shd w:val="clear" w:color="auto" w:fill="ffffff"/>
        </w:rPr>
      </w:pPr>
      <w:r>
        <w:rPr>
          <w:rFonts w:hint="eastAsia"/>
          <w:shd w:val="clear" w:color="auto" w:fill="ffffff"/>
        </w:rPr>
        <w:t>新潟県カーリング協会事務局　</w:t>
      </w:r>
      <w:r>
        <w:fldChar w:fldCharType="begin"/>
      </w:r>
      <w:r>
        <w:instrText xml:space="preserve">HYPERLINK "mailto:niigata@curling.or.jp" </w:instrText>
      </w:r>
      <w:r>
        <w:fldChar w:fldCharType="separate"/>
      </w:r>
      <w:r>
        <w:rPr>
          <w:rStyle w:val="Hyperlink"/>
          <w:rFonts w:hint="eastAsia"/>
          <w:shd w:val="clear" w:color="auto" w:fill="ffffff"/>
        </w:rPr>
        <w:t>niigata@curling.or.jp</w:t>
      </w:r>
      <w:r>
        <w:fldChar w:fldCharType="end"/>
      </w:r>
    </w:p>
    <w:p>
      <w:pPr>
        <w:rPr>
          <w:shd w:val="clear" w:color="auto" w:fill="ffffff"/>
        </w:rPr>
      </w:pPr>
    </w:p>
    <w:p>
      <w:pPr>
        <w:rPr>
          <w:shd w:val="clear" w:color="auto" w:fill="ffffff"/>
        </w:rPr>
      </w:pPr>
      <w:r>
        <w:rPr>
          <w:rFonts w:hint="eastAsia"/>
          <w:shd w:val="clear" w:color="auto" w:fill="ffffff"/>
        </w:rPr>
        <w:t>４．</w:t>
      </w:r>
      <w:r>
        <w:rPr>
          <w:rFonts w:hint="eastAsia"/>
          <w:shd w:val="clear" w:color="auto" w:fill="ffffff"/>
          <w:lang w:eastAsia="zh-CN"/>
        </w:rPr>
        <w:t>議　事　　　</w:t>
      </w:r>
    </w:p>
    <w:p>
      <w:pPr>
        <w:rPr>
          <w:shd w:val="clear" w:color="auto" w:fill="ffffff"/>
          <w:lang w:eastAsia="zh-CN"/>
        </w:rPr>
      </w:pPr>
      <w:r>
        <w:rPr>
          <w:rFonts w:hint="eastAsia"/>
          <w:shd w:val="clear" w:color="auto" w:fill="ffffff"/>
        </w:rPr>
        <w:t>（１）</w:t>
      </w:r>
      <w:r>
        <w:rPr>
          <w:rFonts w:hint="eastAsia"/>
          <w:shd w:val="clear" w:color="auto" w:fill="ffffff"/>
          <w:lang w:eastAsia="zh-CN"/>
        </w:rPr>
        <w:t>第</w:t>
      </w:r>
      <w:r>
        <w:rPr>
          <w:rFonts w:hint="eastAsia"/>
          <w:shd w:val="clear" w:color="auto" w:fill="ffffff"/>
          <w:lang w:eastAsia="zh-CN"/>
        </w:rPr>
        <w:t>1</w:t>
      </w:r>
      <w:r>
        <w:rPr>
          <w:rFonts w:hint="eastAsia"/>
          <w:shd w:val="clear" w:color="auto" w:fill="ffffff"/>
          <w:lang w:eastAsia="zh-CN"/>
        </w:rPr>
        <w:t>号議案　</w:t>
      </w:r>
      <w:r>
        <w:rPr>
          <w:rFonts w:hint="eastAsia"/>
          <w:shd w:val="clear" w:color="auto" w:fill="ffffff"/>
        </w:rPr>
        <w:t>令和元年度</w:t>
      </w:r>
      <w:r>
        <w:rPr>
          <w:rFonts w:hint="eastAsia"/>
          <w:shd w:val="clear" w:color="auto" w:fill="ffffff"/>
          <w:lang w:eastAsia="zh-CN"/>
        </w:rPr>
        <w:t>事業報告</w:t>
      </w:r>
    </w:p>
    <w:p>
      <w:pPr>
        <w:jc w:val="left"/>
        <w:rPr>
          <w:shd w:val="clear" w:color="auto" w:fill="ffffff"/>
        </w:rPr>
      </w:pPr>
      <w:r>
        <w:rPr>
          <w:rFonts w:hint="eastAsia"/>
          <w:shd w:val="clear" w:color="auto" w:fill="ffffff"/>
        </w:rPr>
        <w:t>（２）第</w:t>
      </w:r>
      <w:r>
        <w:rPr>
          <w:rFonts w:hint="eastAsia"/>
          <w:shd w:val="clear" w:color="auto" w:fill="ffffff"/>
        </w:rPr>
        <w:t>2</w:t>
      </w:r>
      <w:r>
        <w:rPr>
          <w:rFonts w:hint="eastAsia"/>
          <w:shd w:val="clear" w:color="auto" w:fill="ffffff"/>
        </w:rPr>
        <w:t>号議案　令和</w:t>
      </w:r>
      <w:r>
        <w:rPr>
          <w:shd w:val="clear" w:color="auto" w:fill="ffffff"/>
        </w:rPr>
        <w:t>元年度</w:t>
      </w:r>
      <w:r>
        <w:rPr>
          <w:rFonts w:hint="eastAsia"/>
          <w:shd w:val="clear" w:color="auto" w:fill="ffffff"/>
        </w:rPr>
        <w:t>収支報告および監査報告</w:t>
      </w:r>
    </w:p>
    <w:p>
      <w:pPr>
        <w:pStyle w:val="Closing"/>
        <w:jc w:val="left"/>
        <w:rPr>
          <w:rFonts w:hint="eastAsia"/>
        </w:rPr>
      </w:pPr>
    </w:p>
    <w:p>
      <w:pPr>
        <w:pStyle w:val="Closing"/>
        <w:jc w:val="left"/>
        <w:rPr/>
      </w:pPr>
      <w:r>
        <w:rPr>
          <w:rFonts w:hint="eastAsia"/>
        </w:rPr>
        <w:t>５．</w:t>
      </w:r>
      <w:r>
        <w:rPr>
          <w:rFonts w:hint="eastAsia"/>
        </w:rPr>
        <w:t>意見確認</w:t>
      </w:r>
    </w:p>
    <w:p>
      <w:pPr>
        <w:pStyle w:val="Closing"/>
        <w:jc w:val="left"/>
        <w:rPr/>
      </w:pPr>
      <w:r>
        <w:rPr>
          <w:rFonts w:hint="eastAsia"/>
        </w:rPr>
        <w:t>（１）名称</w:t>
      </w:r>
    </w:p>
    <w:p>
      <w:pPr>
        <w:pStyle w:val="Closing"/>
        <w:jc w:val="left"/>
        <w:rPr/>
      </w:pPr>
      <w:r>
        <w:rPr>
          <w:rFonts w:hint="eastAsia"/>
        </w:rPr>
        <w:t>　</w:t>
      </w:r>
      <w:r>
        <w:rPr>
          <w:rFonts w:hint="eastAsia"/>
        </w:rPr>
        <w:t>「新型コロナ感染症対策を踏まえた今後の協会活動方針への</w:t>
      </w:r>
      <w:r>
        <w:rPr>
          <w:rFonts w:hint="eastAsia"/>
        </w:rPr>
        <w:t>意見</w:t>
      </w:r>
      <w:r>
        <w:rPr>
          <w:rFonts w:hint="eastAsia"/>
        </w:rPr>
        <w:t>確認</w:t>
      </w:r>
      <w:r>
        <w:rPr>
          <w:rFonts w:hint="eastAsia"/>
        </w:rPr>
        <w:t>書</w:t>
      </w:r>
      <w:r>
        <w:rPr>
          <w:rFonts w:hint="eastAsia"/>
        </w:rPr>
        <w:t>」</w:t>
      </w:r>
    </w:p>
    <w:p>
      <w:pPr>
        <w:pStyle w:val="Closing"/>
        <w:jc w:val="left"/>
        <w:rPr/>
      </w:pPr>
      <w:r>
        <w:rPr>
          <w:rFonts w:hint="eastAsia"/>
        </w:rPr>
        <w:t>（２）取扱</w:t>
      </w:r>
      <w:r>
        <w:rPr>
          <w:rFonts w:hint="eastAsia"/>
        </w:rPr>
        <w:t>い</w:t>
      </w:r>
    </w:p>
    <w:p>
      <w:pPr>
        <w:pStyle w:val="Closing"/>
        <w:ind w:left="210" w:firstLine="210"/>
        <w:jc w:val="left"/>
        <w:rPr/>
      </w:pPr>
      <w:r>
        <w:rPr>
          <w:rFonts w:hint="eastAsia"/>
        </w:rPr>
        <w:t>本意見確認</w:t>
      </w:r>
      <w:r>
        <w:rPr>
          <w:rFonts w:hint="eastAsia"/>
        </w:rPr>
        <w:t>書</w:t>
      </w:r>
      <w:r>
        <w:rPr>
          <w:rFonts w:hint="eastAsia"/>
        </w:rPr>
        <w:t>は，集約次第，公開</w:t>
      </w:r>
      <w:r>
        <w:rPr>
          <w:rFonts w:hint="eastAsia"/>
        </w:rPr>
        <w:t>するとともに今後の協会活動方針策定に反映のうえ，別途方針を</w:t>
      </w:r>
      <w:r>
        <w:rPr>
          <w:rFonts w:hint="eastAsia"/>
        </w:rPr>
        <w:t>報告</w:t>
      </w:r>
      <w:r>
        <w:rPr>
          <w:rFonts w:hint="eastAsia"/>
        </w:rPr>
        <w:t>します。</w:t>
      </w:r>
    </w:p>
    <w:p>
      <w:pPr>
        <w:pStyle w:val="Closing"/>
        <w:rPr/>
      </w:pPr>
      <w:r>
        <w:rPr>
          <w:rFonts w:hint="eastAsia"/>
        </w:rPr>
        <w:t>以上</w:t>
      </w:r>
    </w:p>
    <w:p/>
    <w:p>
      <w:r>
        <w:rPr>
          <w:rFonts w:hint="eastAsia"/>
        </w:rPr>
        <w:t>（添付資料）</w:t>
      </w:r>
    </w:p>
    <w:p>
      <w:pPr>
        <w:ind w:firstLine="210"/>
        <w:rPr>
          <w:shd w:val="clear" w:color="auto" w:fill="ffffff"/>
        </w:rPr>
      </w:pPr>
      <w:r>
        <w:rPr>
          <w:rFonts w:hint="eastAsia"/>
          <w:shd w:val="clear" w:color="auto" w:fill="ffffff"/>
        </w:rPr>
        <w:t>１．</w:t>
      </w:r>
      <w:r>
        <w:rPr>
          <w:rFonts w:hint="eastAsia"/>
          <w:shd w:val="clear" w:color="auto" w:fill="ffffff"/>
        </w:rPr>
        <w:t>令和２年度新潟県カーリング協会通常総会（メール開催）</w:t>
      </w:r>
      <w:r>
        <w:rPr>
          <w:rFonts w:hint="eastAsia"/>
          <w:shd w:val="clear" w:color="auto" w:fill="ffffff"/>
        </w:rPr>
        <w:t>議案書</w:t>
      </w:r>
    </w:p>
    <w:p>
      <w:pPr>
        <w:ind w:firstLine="210"/>
        <w:rPr/>
      </w:pPr>
      <w:r>
        <w:rPr>
          <w:rFonts w:hint="eastAsia"/>
        </w:rPr>
        <w:t>２．</w:t>
      </w:r>
      <w:r>
        <w:rPr>
          <w:rFonts w:hint="eastAsia"/>
        </w:rPr>
        <w:t>令和２年度通常総会（メール開催）</w:t>
      </w:r>
      <w:r>
        <w:rPr>
          <w:rFonts w:hint="eastAsia"/>
        </w:rPr>
        <w:t>回答書（</w:t>
      </w:r>
      <w:r>
        <w:rPr>
          <w:rFonts w:hint="eastAsia"/>
        </w:rPr>
        <w:t>議案</w:t>
      </w:r>
      <w:r>
        <w:rPr>
          <w:rFonts w:hint="eastAsia"/>
        </w:rPr>
        <w:t>回答書</w:t>
      </w:r>
      <w:r>
        <w:rPr>
          <w:rFonts w:hint="eastAsia"/>
        </w:rPr>
        <w:t>兼</w:t>
      </w:r>
      <w:r>
        <w:rPr>
          <w:rFonts w:hint="eastAsia"/>
        </w:rPr>
        <w:t>意見確認</w:t>
      </w:r>
      <w:r>
        <w:rPr>
          <w:rFonts w:hint="eastAsia"/>
        </w:rPr>
        <w:t>書</w:t>
      </w:r>
      <w:r>
        <w:rPr>
          <w:rFonts w:hint="eastAsia"/>
        </w:rPr>
        <w:t>）</w:t>
      </w:r>
      <w:bookmarkStart w:id="0" w:name="_GoBack"/>
      <w:bookmarkEnd w:id="0"/>
    </w:p>
    <w:sectPr>
      <w:pgSz w:w="11906" w:h="16838"/>
      <w:pgMar w:top="851" w:right="1274" w:bottom="426" w:left="1701" w:header="851" w:footer="992" w:gutter="0"/>
      <w:cols w:space="425"/>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00000000" w:usb1="6ac7fdfb" w:usb2="08000012" w:usb3="00000000" w:csb0="0002009f" w:csb1="00000000"/>
  </w:font>
  <w:font w:name="Times New Roman">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ＭＳ ゴシック">
    <w:altName w:val="MS Gothic"/>
    <w:panose1 w:val="020b0609070205080204"/>
    <w:charset w:val="80"/>
    <w:family w:val="modern"/>
    <w:pitch w:val="fixed"/>
    <w:sig w:usb0="00000000" w:usb1="6ac7fdfb" w:usb2="08000012" w:usb3="00000000" w:csb0="0002009f" w:csb1="00000000"/>
  </w:font>
  <w:font w:name="Courier New">
    <w:panose1 w:val="02070309020205020404"/>
    <w:charset w:val="00"/>
    <w:family w:val="modern"/>
    <w:pitch w:val="fixed"/>
    <w:sig w:usb0="00000000" w:usb1="00000000" w:usb2="00000009"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4F"/>
    <w:rsid w:val="00010865"/>
    <w:rsid w:val="000271DB"/>
    <w:rsid w:val="00036E01"/>
    <w:rsid w:val="000450D2"/>
    <w:rsid w:val="00070D3A"/>
    <w:rsid w:val="00074238"/>
    <w:rsid w:val="00086C8D"/>
    <w:rsid w:val="0009357D"/>
    <w:rsid w:val="000B70B3"/>
    <w:rsid w:val="00131919"/>
    <w:rsid w:val="001436DB"/>
    <w:rsid w:val="00146373"/>
    <w:rsid w:val="001751A8"/>
    <w:rsid w:val="001952A9"/>
    <w:rsid w:val="001E38E2"/>
    <w:rsid w:val="002035E0"/>
    <w:rsid w:val="00220264"/>
    <w:rsid w:val="00251868"/>
    <w:rsid w:val="00254A98"/>
    <w:rsid w:val="002670E5"/>
    <w:rsid w:val="002771A7"/>
    <w:rsid w:val="00292A5B"/>
    <w:rsid w:val="002C3392"/>
    <w:rsid w:val="00331E58"/>
    <w:rsid w:val="003379A7"/>
    <w:rsid w:val="00354C19"/>
    <w:rsid w:val="00386B65"/>
    <w:rsid w:val="003A0145"/>
    <w:rsid w:val="003F3611"/>
    <w:rsid w:val="00466EBB"/>
    <w:rsid w:val="004713A3"/>
    <w:rsid w:val="00481290"/>
    <w:rsid w:val="004C2A91"/>
    <w:rsid w:val="004D3268"/>
    <w:rsid w:val="004E5E68"/>
    <w:rsid w:val="00505FBC"/>
    <w:rsid w:val="0052714E"/>
    <w:rsid w:val="00535DAE"/>
    <w:rsid w:val="00583B3C"/>
    <w:rsid w:val="00656500"/>
    <w:rsid w:val="00697168"/>
    <w:rsid w:val="006C191A"/>
    <w:rsid w:val="00711E2A"/>
    <w:rsid w:val="007255C7"/>
    <w:rsid w:val="00725CE3"/>
    <w:rsid w:val="00791884"/>
    <w:rsid w:val="007A0D0E"/>
    <w:rsid w:val="007A1F58"/>
    <w:rsid w:val="007D42BC"/>
    <w:rsid w:val="008308E8"/>
    <w:rsid w:val="00846C81"/>
    <w:rsid w:val="008666C7"/>
    <w:rsid w:val="00871EF1"/>
    <w:rsid w:val="008A0FF7"/>
    <w:rsid w:val="008D4076"/>
    <w:rsid w:val="008D5129"/>
    <w:rsid w:val="00943DE1"/>
    <w:rsid w:val="00944C60"/>
    <w:rsid w:val="009502A4"/>
    <w:rsid w:val="009669B4"/>
    <w:rsid w:val="0098647A"/>
    <w:rsid w:val="009E60DF"/>
    <w:rsid w:val="00A0783F"/>
    <w:rsid w:val="00A20D76"/>
    <w:rsid w:val="00A339C8"/>
    <w:rsid w:val="00A4229B"/>
    <w:rsid w:val="00A600D1"/>
    <w:rsid w:val="00AD2D3A"/>
    <w:rsid w:val="00AD2FF2"/>
    <w:rsid w:val="00AE60B6"/>
    <w:rsid w:val="00AF0EF1"/>
    <w:rsid w:val="00B01CBD"/>
    <w:rsid w:val="00B12BF5"/>
    <w:rsid w:val="00B306A8"/>
    <w:rsid w:val="00B363D2"/>
    <w:rsid w:val="00B45E51"/>
    <w:rsid w:val="00B53AFB"/>
    <w:rsid w:val="00B560EA"/>
    <w:rsid w:val="00B57F04"/>
    <w:rsid w:val="00B6203D"/>
    <w:rsid w:val="00B6617A"/>
    <w:rsid w:val="00B76427"/>
    <w:rsid w:val="00B84434"/>
    <w:rsid w:val="00BA2630"/>
    <w:rsid w:val="00BC1DA8"/>
    <w:rsid w:val="00C31407"/>
    <w:rsid w:val="00CE510E"/>
    <w:rsid w:val="00CF63C3"/>
    <w:rsid w:val="00D1340B"/>
    <w:rsid w:val="00D22AEA"/>
    <w:rsid w:val="00D2634E"/>
    <w:rsid w:val="00D41CCD"/>
    <w:rsid w:val="00D47B25"/>
    <w:rsid w:val="00D949D6"/>
    <w:rsid w:val="00E260B4"/>
    <w:rsid w:val="00E32370"/>
    <w:rsid w:val="00E4594F"/>
    <w:rsid w:val="00E51572"/>
    <w:rsid w:val="00E54A83"/>
    <w:rsid w:val="00EE7043"/>
    <w:rsid w:val="00F363E1"/>
    <w:rsid w:val="00F40FC3"/>
    <w:rsid w:val="00F42495"/>
    <w:rsid w:val="00F72033"/>
    <w:rsid w:val="00FA172D"/>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C2184"/>
  <w15:docId w15:val="{AA414968-C30C-47DF-9E3D-5F7354129846}"/>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1"/>
        <w:szCs w:val="22"/>
        <w:lang w:val="en-US" w:bidi="ar-SA" w:eastAsia="ja-JP"/>
      </w:rPr>
    </w:rPrDefault>
    <w:pPrDefault/>
  </w:docDefaults>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uiPriority w:val="9"/>
    <w:rPr>
      <w:rFonts w:asciiTheme="majorHAnsi" w:cstheme="majorBidi" w:eastAsiaTheme="majorEastAsia" w:hAnsiTheme="majorHAnsi"/>
      <w:i/>
      <w:iCs/>
      <w:color w:val="243f60"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jc w:val="both"/>
    </w:pPr>
  </w:style>
  <w:style w:type="paragraph" w:styleId="Heading1">
    <w:name w:val="Heading 1"/>
    <w:link w:val="見出し1(文字)"/>
    <w:uiPriority w:val="9"/>
    <w:qFormat w:val="on"/>
    <w:pPr>
      <w:keepNext w:val="on"/>
      <w:keepLines w:val="on"/>
      <w:spacing w:before="480"/>
    </w:pPr>
    <w:rPr>
      <w:rFonts w:asciiTheme="majorHAnsi" w:cstheme="majorBidi" w:eastAsiaTheme="majorEastAsia" w:hAnsiTheme="majorHAnsi"/>
      <w:b/>
      <w:bCs/>
      <w:color w:val="376091" w:themeColor="accent1" w:themeShade="bf"/>
      <w:sz w:val="28"/>
      <w:szCs w:val="28"/>
    </w:rPr>
  </w:style>
  <w:style w:type="paragraph" w:styleId="Heading2">
    <w:name w:val="Heading 2"/>
    <w:link w:val="見出し2(文字)"/>
    <w:uiPriority w:val="9"/>
    <w:semiHidden w:val="on"/>
    <w:unhideWhenUsed w:val="on"/>
    <w:qFormat w:val="on"/>
    <w:unhideWhenUsed w:val="on"/>
    <w:pPr>
      <w:keepNext w:val="on"/>
      <w:keepLines w:val="on"/>
      <w:spacing w:before="200"/>
    </w:pPr>
    <w:rPr>
      <w:rFonts w:asciiTheme="majorHAnsi" w:cstheme="majorBidi" w:eastAsiaTheme="majorEastAsia" w:hAnsiTheme="majorHAnsi"/>
      <w:b/>
      <w:bCs/>
      <w:color w:val="4f81bd" w:themeColor="accent1"/>
      <w:sz w:val="26"/>
      <w:szCs w:val="26"/>
    </w:rPr>
  </w:style>
  <w:style w:type="paragraph" w:styleId="Heading3">
    <w:name w:val="Heading 3"/>
    <w:link w:val="見出し3(文字)"/>
    <w:uiPriority w:val="9"/>
    <w:semiHidden w:val="on"/>
    <w:unhideWhenUsed w:val="on"/>
    <w:qFormat w:val="on"/>
    <w:unhideWhenUsed w:val="on"/>
    <w:pPr>
      <w:keepNext w:val="on"/>
      <w:keepLines w:val="on"/>
      <w:spacing w:before="200"/>
    </w:pPr>
    <w:rPr>
      <w:rFonts w:asciiTheme="majorHAnsi" w:cstheme="majorBidi" w:eastAsiaTheme="majorEastAsia" w:hAnsiTheme="majorHAnsi"/>
      <w:b/>
      <w:bCs/>
      <w:color w:val="4f81bd" w:themeColor="accent1"/>
    </w:rPr>
  </w:style>
  <w:style w:type="paragraph" w:styleId="Heading4">
    <w:name w:val="Heading 4"/>
    <w:link w:val="見出し4(文字)"/>
    <w:uiPriority w:val="9"/>
    <w:semiHidden w:val="on"/>
    <w:unhideWhenUsed w:val="on"/>
    <w:qFormat w:val="on"/>
    <w:unhideWhenUsed w:val="on"/>
    <w:pPr>
      <w:keepNext w:val="on"/>
      <w:keepLines w:val="on"/>
      <w:spacing w:before="200"/>
    </w:pPr>
    <w:rPr>
      <w:rFonts w:asciiTheme="majorHAnsi" w:cstheme="majorBidi" w:eastAsiaTheme="majorEastAsia" w:hAnsiTheme="majorHAnsi"/>
      <w:b/>
      <w:bCs/>
      <w:i/>
      <w:iCs/>
      <w:color w:val="4f81bd" w:themeColor="accent1"/>
    </w:rPr>
  </w:style>
  <w:style w:type="paragraph" w:styleId="Heading5">
    <w:name w:val="Heading 5"/>
    <w:link w:val="見出し5(文字)"/>
    <w:uiPriority w:val="9"/>
    <w:semiHidden w:val="on"/>
    <w:unhideWhenUsed w:val="on"/>
    <w:qFormat w:val="on"/>
    <w:unhideWhenUsed w:val="on"/>
    <w:pPr>
      <w:keepNext w:val="on"/>
      <w:keepLines w:val="on"/>
      <w:spacing w:before="200"/>
    </w:pPr>
    <w:rPr>
      <w:rFonts w:asciiTheme="majorHAnsi" w:cstheme="majorBidi" w:eastAsiaTheme="majorEastAsia" w:hAnsiTheme="majorHAnsi"/>
      <w:color w:val="243f60" w:themeColor="accent1" w:themeShade="7f"/>
    </w:rPr>
  </w:style>
  <w:style w:type="paragraph" w:styleId="Heading6">
    <w:name w:val="Heading 6"/>
    <w:link w:val="見出し6(文字)"/>
    <w:uiPriority w:val="9"/>
    <w:semiHidden w:val="on"/>
    <w:unhideWhenUsed w:val="on"/>
    <w:qFormat w:val="on"/>
    <w:unhideWhenUsed w:val="on"/>
    <w:pPr>
      <w:keepNext w:val="on"/>
      <w:keepLines w:val="on"/>
      <w:spacing w:before="200"/>
    </w:pPr>
    <w:rPr>
      <w:rFonts w:asciiTheme="majorHAnsi" w:cstheme="majorBidi" w:eastAsiaTheme="majorEastAsia" w:hAnsiTheme="majorHAnsi"/>
      <w:i/>
      <w:iCs/>
      <w:color w:val="243f60" w:themeColor="accent1" w:themeShade="7f"/>
    </w:rPr>
  </w:style>
  <w:style w:type="paragraph" w:styleId="Heading7">
    <w:name w:val="Heading 7"/>
    <w:link w:val="見出し7(文字)"/>
    <w:uiPriority w:val="9"/>
    <w:semiHidden w:val="on"/>
    <w:unhideWhenUsed w:val="on"/>
    <w:qFormat w:val="on"/>
    <w:unhideWhenUsed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link w:val="見出し8(文字)"/>
    <w:uiPriority w:val="9"/>
    <w:semiHidden w:val="on"/>
    <w:unhideWhenUsed w:val="on"/>
    <w:qFormat w:val="on"/>
    <w:unhideWhenUsed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link w:val="見出し9(文字)"/>
    <w:uiPriority w:val="9"/>
    <w:semiHidden w:val="on"/>
    <w:unhideWhenUsed w:val="on"/>
    <w:qFormat w:val="on"/>
    <w:unhideWhenUsed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style>
  <w:style w:type="character" w:customStyle="1" w:styleId="見出し1(文字)">
    <w:name w:val="見出し 1 (文字)"/>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見出し2(文字)">
    <w:name w:val="見出し 2 (文字)"/>
    <w:link w:val="Heading2"/>
    <w:uiPriority w:val="9"/>
    <w:rPr>
      <w:rFonts w:asciiTheme="majorHAnsi" w:cstheme="majorBidi" w:eastAsiaTheme="majorEastAsia" w:hAnsiTheme="majorHAnsi"/>
      <w:b/>
      <w:bCs/>
      <w:color w:val="4f81bd" w:themeColor="accent1"/>
      <w:sz w:val="26"/>
      <w:szCs w:val="26"/>
    </w:rPr>
  </w:style>
  <w:style w:type="character" w:customStyle="1" w:styleId="見出し3(文字)">
    <w:name w:val="見出し 3 (文字)"/>
    <w:link w:val="Heading3"/>
    <w:uiPriority w:val="9"/>
    <w:rPr>
      <w:rFonts w:asciiTheme="majorHAnsi" w:cstheme="majorBidi" w:eastAsiaTheme="majorEastAsia" w:hAnsiTheme="majorHAnsi"/>
      <w:b/>
      <w:bCs/>
      <w:color w:val="4f81bd" w:themeColor="accent1"/>
    </w:rPr>
  </w:style>
  <w:style w:type="character" w:customStyle="1" w:styleId="見出し4(文字)">
    <w:name w:val="見出し 4 (文字)"/>
    <w:link w:val="Heading4"/>
    <w:uiPriority w:val="9"/>
    <w:rPr>
      <w:rFonts w:asciiTheme="majorHAnsi" w:cstheme="majorBidi" w:eastAsiaTheme="majorEastAsia" w:hAnsiTheme="majorHAnsi"/>
      <w:b/>
      <w:bCs/>
      <w:i/>
      <w:iCs/>
      <w:color w:val="4f81bd" w:themeColor="accent1"/>
    </w:rPr>
  </w:style>
  <w:style w:type="character" w:customStyle="1" w:styleId="見出し5(文字)">
    <w:name w:val="見出し 5 (文字)"/>
    <w:link w:val="Heading5"/>
    <w:uiPriority w:val="9"/>
    <w:rPr>
      <w:rFonts w:asciiTheme="majorHAnsi" w:cstheme="majorBidi" w:eastAsiaTheme="majorEastAsia" w:hAnsiTheme="majorHAnsi"/>
      <w:color w:val="243f60" w:themeColor="accent1" w:themeShade="7f"/>
    </w:rPr>
  </w:style>
  <w:style w:type="character" w:customStyle="1" w:styleId="見出し6(文字)">
    <w:name w:val="見出し 6 (文字)"/>
    <w:link w:val="Heading6"/>
    <w:uiPriority w:val="9"/>
    <w:rPr>
      <w:rFonts w:asciiTheme="majorHAnsi" w:cstheme="majorBidi" w:eastAsiaTheme="majorEastAsia" w:hAnsiTheme="majorHAnsi"/>
      <w:i/>
      <w:iCs/>
      <w:color w:val="243f60" w:themeColor="accent1" w:themeShade="7f"/>
    </w:rPr>
  </w:style>
  <w:style w:type="character" w:customStyle="1" w:styleId="見出し7(文字)">
    <w:name w:val="見出し 7 (文字)"/>
    <w:link w:val="Heading7"/>
    <w:uiPriority w:val="9"/>
    <w:rPr>
      <w:rFonts w:asciiTheme="majorHAnsi" w:cstheme="majorBidi" w:eastAsiaTheme="majorEastAsia" w:hAnsiTheme="majorHAnsi"/>
      <w:i/>
      <w:iCs/>
      <w:color w:val="404040" w:themeColor="text1" w:themeTint="bf"/>
    </w:rPr>
  </w:style>
  <w:style w:type="character" w:customStyle="1" w:styleId="見出し8(文字)">
    <w:name w:val="見出し 8 (文字)"/>
    <w:link w:val="Heading8"/>
    <w:uiPriority w:val="9"/>
    <w:rPr>
      <w:rFonts w:asciiTheme="majorHAnsi" w:cstheme="majorBidi" w:eastAsiaTheme="majorEastAsia" w:hAnsiTheme="majorHAnsi"/>
      <w:color w:val="404040" w:themeColor="text1" w:themeTint="bf"/>
      <w:sz w:val="20"/>
      <w:szCs w:val="20"/>
    </w:rPr>
  </w:style>
  <w:style w:type="character" w:customStyle="1" w:styleId="見出し9(文字)">
    <w:name w:val="見出し 9 (文字)"/>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表題(文字)"/>
    <w:uiPriority w:val="10"/>
    <w:qFormat w:val="on"/>
    <w:pPr>
      <w:pBdr>
        <w:bottom w:val="single" w:color="4f81bd" w:themeColor="accent1" w:sz="8" w:space="4"/>
      </w:pBdr>
      <w:spacing w:after="300"/>
      <w:contextualSpacing w:val="on"/>
    </w:pPr>
    <w:rPr>
      <w:rFonts w:asciiTheme="majorHAnsi" w:cstheme="majorBidi" w:eastAsiaTheme="majorEastAsia" w:hAnsiTheme="majorHAnsi"/>
      <w:color w:val="17375d" w:themeColor="text2" w:themeShade="bf"/>
      <w:spacing w:val="5"/>
      <w:sz w:val="52"/>
      <w:szCs w:val="52"/>
    </w:rPr>
  </w:style>
  <w:style w:type="character" w:customStyle="1" w:styleId="表題(文字)">
    <w:name w:val="表題 (文字)"/>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副題(文字)"/>
    <w:uiPriority w:val="11"/>
    <w:qFormat w:val="on"/>
    <w:rPr>
      <w:rFonts w:asciiTheme="majorHAnsi" w:cstheme="majorBidi" w:eastAsiaTheme="majorEastAsia" w:hAnsiTheme="majorHAnsi"/>
      <w:i/>
      <w:iCs/>
      <w:color w:val="4f81bd" w:themeColor="accent1"/>
      <w:spacing w:val="15"/>
      <w:sz w:val="24"/>
      <w:szCs w:val="24"/>
    </w:rPr>
  </w:style>
  <w:style w:type="character" w:customStyle="1" w:styleId="副題(文字)">
    <w:name w:val="副題 (文字)"/>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引用文(文字)"/>
    <w:uiPriority w:val="29"/>
    <w:qFormat w:val="on"/>
    <w:rPr>
      <w:i/>
      <w:iCs/>
      <w:color w:val="000000" w:themeColor="text1"/>
    </w:rPr>
  </w:style>
  <w:style w:type="character" w:customStyle="1" w:styleId="引用文(文字)">
    <w:name w:val="引用文 (文字)"/>
    <w:link w:val="Quote"/>
    <w:uiPriority w:val="29"/>
    <w:rPr>
      <w:i/>
      <w:iCs/>
      <w:color w:val="000000" w:themeColor="text1"/>
    </w:rPr>
  </w:style>
  <w:style w:type="paragraph" w:styleId="IntenseQuote">
    <w:name w:val="Intense Quote"/>
    <w:link w:val="引用文2(文字)"/>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引用文2(文字)">
    <w:name w:val="引用文 2 (文字)"/>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脚注文字列(文字)"/>
    <w:uiPriority w:val="99"/>
    <w:semiHidden w:val="on"/>
    <w:unhideWhenUsed w:val="on"/>
    <w:unhideWhenUsed w:val="on"/>
    <w:rPr>
      <w:sz w:val="20"/>
      <w:szCs w:val="20"/>
    </w:rPr>
  </w:style>
  <w:style w:type="character" w:customStyle="1" w:styleId="脚注文字列(文字)">
    <w:name w:val="脚注文字列 (文字)"/>
    <w:link w:val="Footnotetext"/>
    <w:uiPriority w:val="99"/>
    <w:semiHidden w:val="on"/>
    <w:rPr>
      <w:sz w:val="20"/>
      <w:szCs w:val="20"/>
    </w:rPr>
  </w:style>
  <w:style w:type="character" w:styleId="Footnotereference">
    <w:name w:val="Footnote reference"/>
    <w:uiPriority w:val="99"/>
    <w:semiHidden w:val="on"/>
    <w:unhideWhenUsed w:val="on"/>
    <w:unhideWhenUsed w:val="on"/>
    <w:rPr>
      <w:vertAlign w:val="superscript"/>
    </w:rPr>
  </w:style>
  <w:style w:type="paragraph" w:styleId="Endnotetext">
    <w:name w:val="Endnote text"/>
    <w:link w:val="文末脚注文字列(文字)"/>
    <w:uiPriority w:val="99"/>
    <w:semiHidden w:val="on"/>
    <w:unhideWhenUsed w:val="on"/>
    <w:unhideWhenUsed w:val="on"/>
    <w:rPr>
      <w:sz w:val="20"/>
      <w:szCs w:val="20"/>
    </w:rPr>
  </w:style>
  <w:style w:type="character" w:customStyle="1" w:styleId="文末脚注文字列(文字)">
    <w:name w:val="文末脚注文字列 (文字)"/>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paragraph" w:styleId="PlainText">
    <w:name w:val="Plain Text"/>
    <w:link w:val="書式なし(文字)"/>
    <w:uiPriority w:val="99"/>
    <w:semiHidden w:val="on"/>
    <w:unhideWhenUsed w:val="on"/>
    <w:unhideWhenUsed w:val="on"/>
    <w:rPr>
      <w:rFonts w:ascii="Courier New" w:cs="Courier New" w:hAnsi="Courier New"/>
      <w:szCs w:val="21"/>
    </w:rPr>
  </w:style>
  <w:style w:type="character" w:customStyle="1" w:styleId="書式なし(文字)">
    <w:name w:val="書式なし (文字)"/>
    <w:link w:val="PlainText"/>
    <w:uiPriority w:val="99"/>
    <w:rPr>
      <w:rFonts w:ascii="Courier New" w:cs="Courier New" w:hAnsi="Courier New"/>
      <w:sz w:val="21"/>
      <w:szCs w:val="21"/>
    </w:rPr>
  </w:style>
  <w:style w:type="paragraph" w:styleId="Header">
    <w:name w:val="Header"/>
    <w:link w:val="ヘッダー(文字)"/>
    <w:uiPriority w:val="99"/>
    <w:unhideWhenUsed w:val="on"/>
    <w:unhideWhenUsed w:val="on"/>
  </w:style>
  <w:style w:type="character" w:customStyle="1" w:styleId="ヘッダー(文字)">
    <w:name w:val="ヘッダー (文字)"/>
    <w:link w:val="Header"/>
    <w:uiPriority w:val="99"/>
  </w:style>
  <w:style w:type="paragraph" w:styleId="Footer">
    <w:name w:val="Footer"/>
    <w:link w:val="フッター(文字)"/>
    <w:uiPriority w:val="99"/>
    <w:unhideWhenUsed w:val="on"/>
    <w:unhideWhenUsed w:val="on"/>
  </w:style>
  <w:style w:type="character" w:customStyle="1" w:styleId="フッター(文字)">
    <w:name w:val="フッター (文字)"/>
    <w:link w:val="Footer"/>
    <w:uiPriority w:val="99"/>
  </w:style>
  <w:style w:type="paragraph" w:styleId="Date">
    <w:name w:val="Date"/>
    <w:basedOn w:val="Normal"/>
    <w:next w:val="Normal"/>
    <w:link w:val="日付(文字)"/>
    <w:uiPriority w:val="99"/>
    <w:semiHidden w:val="on"/>
    <w:unhideWhenUsed w:val="on"/>
    <w:unhideWhenUsed w:val="on"/>
  </w:style>
  <w:style w:type="character" w:customStyle="1" w:styleId="日付(文字)">
    <w:name w:val="日付 (文字)"/>
    <w:basedOn w:val="DefaultParagraphFont"/>
    <w:link w:val="Date"/>
    <w:uiPriority w:val="99"/>
    <w:semiHidden w:val="on"/>
  </w:style>
  <w:style w:type="paragraph" w:styleId="NoteHeading">
    <w:name w:val="Note Heading"/>
    <w:basedOn w:val="Normal"/>
    <w:next w:val="Normal"/>
    <w:link w:val="記(文字)"/>
    <w:uiPriority w:val="99"/>
    <w:unhideWhenUsed w:val="on"/>
    <w:unhideWhenUsed w:val="on"/>
    <w:pPr>
      <w:jc w:val="center"/>
    </w:pPr>
    <w:rPr>
      <w:color w:val="000000"/>
      <w:shd w:val="clear" w:color="auto" w:fill="ffffff"/>
    </w:rPr>
  </w:style>
  <w:style w:type="character" w:customStyle="1" w:styleId="記(文字)">
    <w:name w:val="記 (文字)"/>
    <w:basedOn w:val="DefaultParagraphFont"/>
    <w:link w:val="NoteHeading"/>
    <w:uiPriority w:val="99"/>
    <w:rPr>
      <w:color w:val="000000"/>
    </w:rPr>
  </w:style>
  <w:style w:type="paragraph" w:styleId="Closing">
    <w:name w:val="Closing"/>
    <w:basedOn w:val="Normal"/>
    <w:link w:val="結語(文字)"/>
    <w:uiPriority w:val="99"/>
    <w:unhideWhenUsed w:val="on"/>
    <w:unhideWhenUsed w:val="on"/>
    <w:pPr>
      <w:jc w:val="right"/>
    </w:pPr>
    <w:rPr>
      <w:color w:val="000000"/>
      <w:shd w:val="clear" w:color="auto" w:fill="ffffff"/>
    </w:rPr>
  </w:style>
  <w:style w:type="character" w:customStyle="1" w:styleId="結語(文字)">
    <w:name w:val="結語 (文字)"/>
    <w:basedOn w:val="DefaultParagraphFont"/>
    <w:link w:val="Closing"/>
    <w:uiPriority w:val="99"/>
    <w:rPr>
      <w:color w:val="000000"/>
    </w:rPr>
  </w:style>
  <w:style w:type="character" w:styleId="Hyperlink">
    <w:name w:val="Hyperlink"/>
    <w:basedOn w:val="DefaultParagraphFont"/>
    <w:uiPriority w:val="99"/>
    <w:unhideWhenUsed w:val="on"/>
    <w:unhideWhenUsed w:val="on"/>
    <w:rPr>
      <w:color w:val="0000ff" w:themeColor="hyperlink"/>
      <w:u w:val="single"/>
    </w:rPr>
  </w:style>
  <w:style w:type="paragraph" w:styleId="Salutation">
    <w:name w:val="Salutation"/>
    <w:basedOn w:val="Normal"/>
    <w:next w:val="Normal"/>
    <w:link w:val="挨拶文(文字)"/>
    <w:uiPriority w:val="99"/>
    <w:unhideWhenUsed w:val="on"/>
    <w:unhideWhenUsed w:val="on"/>
  </w:style>
  <w:style w:type="character" w:customStyle="1" w:styleId="挨拶文(文字)">
    <w:name w:val="挨拶文 (文字)"/>
    <w:basedOn w:val="DefaultParagraphFont"/>
    <w:link w:val="Salutation"/>
    <w:uiPriority w:val="99"/>
  </w:style>
  <w:style w:type="paragraph" w:styleId="BalloonText">
    <w:name w:val="Balloon Text"/>
    <w:basedOn w:val="Normal"/>
    <w:link w:val="吹き出し(文字)"/>
    <w:uiPriority w:val="99"/>
    <w:semiHidden w:val="on"/>
    <w:unhideWhenUsed w:val="on"/>
    <w:unhideWhenUsed w:val="on"/>
    <w:rPr>
      <w:rFonts w:asciiTheme="majorHAnsi" w:cstheme="majorBidi" w:eastAsiaTheme="majorEastAsia" w:hAnsiTheme="majorHAnsi"/>
      <w:sz w:val="18"/>
      <w:szCs w:val="18"/>
    </w:rPr>
  </w:style>
  <w:style w:type="character" w:customStyle="1" w:styleId="吹き出し(文字)">
    <w:name w:val="吹き出し (文字)"/>
    <w:basedOn w:val="DefaultParagraphFont"/>
    <w:link w:val="BalloonText"/>
    <w:uiPriority w:val="99"/>
    <w:semiHidden w:val="on"/>
    <w:rPr>
      <w:rFonts w:asciiTheme="majorHAnsi" w:cstheme="majorBidi" w:eastAsiaTheme="majorEastAsia" w:hAnsiTheme="majorHAnsi"/>
      <w:sz w:val="18"/>
      <w:szCs w:val="18"/>
    </w:rPr>
  </w:style>
  <w:style w:type="paragraph" w:styleId="ListParagraph">
    <w:name w:val="List Paragraph"/>
    <w:basedOn w:val="Normal"/>
    <w:uiPriority w:val="34"/>
    <w:qFormat w:val="on"/>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3" Type="http://schemas.openxmlformats.org/officeDocument/2006/relationships/webSettings" Target="webSettings.xml"/><Relationship Id="rId4" Type="http://schemas.openxmlformats.org/officeDocument/2006/relationships/hyperlink" Target="mailto:niigata@curling.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entury"/>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Abeyama</dc:creator>
  <cp:lastModifiedBy>unknown</cp:lastModifiedBy>
</cp:coreProperties>
</file>